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C8BF" w14:textId="3D9B8226" w:rsidR="00435F52" w:rsidRPr="00C10A76" w:rsidRDefault="00097DA9" w:rsidP="00435F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10A76">
        <w:rPr>
          <w:rStyle w:val="normaltextrun"/>
          <w:rFonts w:ascii="Calibri" w:hAnsi="Calibri" w:cs="Calibri"/>
          <w:sz w:val="28"/>
          <w:szCs w:val="28"/>
        </w:rPr>
        <w:t>Transfer p</w:t>
      </w:r>
      <w:r w:rsidR="00435F52" w:rsidRPr="00C10A76">
        <w:rPr>
          <w:rStyle w:val="normaltextrun"/>
          <w:rFonts w:ascii="Calibri" w:hAnsi="Calibri" w:cs="Calibri"/>
          <w:sz w:val="28"/>
          <w:szCs w:val="28"/>
        </w:rPr>
        <w:t>rocess for patients cared for by midwives who require hospital services</w:t>
      </w:r>
      <w:r w:rsidRPr="00C10A76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A77BC1" w:rsidRPr="00C10A76">
        <w:rPr>
          <w:rStyle w:val="normaltextrun"/>
          <w:rFonts w:ascii="Calibri" w:hAnsi="Calibri" w:cs="Calibri"/>
          <w:sz w:val="28"/>
          <w:szCs w:val="28"/>
        </w:rPr>
        <w:t xml:space="preserve">outside of </w:t>
      </w:r>
      <w:r w:rsidR="00CC3CC5" w:rsidRPr="00C10A76">
        <w:rPr>
          <w:rStyle w:val="normaltextrun"/>
          <w:rFonts w:ascii="Calibri" w:hAnsi="Calibri" w:cs="Calibri"/>
          <w:sz w:val="28"/>
          <w:szCs w:val="28"/>
        </w:rPr>
        <w:t>the intrapartum period and the first 48 hours postpartum</w:t>
      </w:r>
    </w:p>
    <w:p w14:paraId="24060C66" w14:textId="77777777" w:rsidR="00435F52" w:rsidRDefault="00435F52" w:rsidP="00435F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8D0978" w14:textId="77777777" w:rsidR="00FC342E" w:rsidRDefault="00FC342E" w:rsidP="00435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71663B3" w14:textId="348891A4" w:rsidR="00435F52" w:rsidRDefault="00435F52" w:rsidP="00435F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Patients requiring </w:t>
      </w:r>
      <w:r w:rsidR="00CC3CC5">
        <w:rPr>
          <w:rStyle w:val="normaltextrun"/>
          <w:rFonts w:ascii="Calibri" w:hAnsi="Calibri" w:cs="Calibri"/>
          <w:sz w:val="22"/>
          <w:szCs w:val="22"/>
        </w:rPr>
        <w:t>hospital</w:t>
      </w:r>
      <w:r>
        <w:rPr>
          <w:rStyle w:val="normaltextrun"/>
          <w:rFonts w:ascii="Calibri" w:hAnsi="Calibri" w:cs="Calibri"/>
          <w:sz w:val="22"/>
          <w:szCs w:val="22"/>
        </w:rPr>
        <w:t xml:space="preserve"> care or services may fall into</w:t>
      </w:r>
      <w:r w:rsidR="00FC342E">
        <w:rPr>
          <w:rStyle w:val="normaltextrun"/>
          <w:rFonts w:ascii="Calibri" w:hAnsi="Calibri" w:cs="Calibri"/>
          <w:sz w:val="22"/>
          <w:szCs w:val="22"/>
        </w:rPr>
        <w:t xml:space="preserve"> one of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following three categories: stable, urgent, or emergent. Stable patients are those who require services as a routine part of their prenatal care</w:t>
      </w:r>
      <w:r w:rsidR="00FC342E">
        <w:rPr>
          <w:rStyle w:val="normaltextrun"/>
          <w:rFonts w:ascii="Calibri" w:hAnsi="Calibri" w:cs="Calibri"/>
          <w:sz w:val="22"/>
          <w:szCs w:val="22"/>
        </w:rPr>
        <w:t xml:space="preserve"> (ex.</w:t>
      </w:r>
      <w:r>
        <w:rPr>
          <w:rStyle w:val="normaltextrun"/>
          <w:rFonts w:ascii="Calibri" w:hAnsi="Calibri" w:cs="Calibri"/>
          <w:sz w:val="22"/>
          <w:szCs w:val="22"/>
        </w:rPr>
        <w:t xml:space="preserve"> Advanced Maternal Age requiring scheduled NST’s</w:t>
      </w:r>
      <w:r w:rsidR="00FC342E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 xml:space="preserve">. Urgent cases are those that require evaluation for a concern </w:t>
      </w:r>
      <w:r w:rsidR="00FC342E">
        <w:rPr>
          <w:rStyle w:val="normaltextrun"/>
          <w:rFonts w:ascii="Calibri" w:hAnsi="Calibri" w:cs="Calibri"/>
          <w:sz w:val="22"/>
          <w:szCs w:val="22"/>
        </w:rPr>
        <w:t xml:space="preserve">(ex. </w:t>
      </w:r>
      <w:r>
        <w:rPr>
          <w:rStyle w:val="normaltextrun"/>
          <w:rFonts w:ascii="Calibri" w:hAnsi="Calibri" w:cs="Calibri"/>
          <w:sz w:val="22"/>
          <w:szCs w:val="22"/>
        </w:rPr>
        <w:t>placenta previa, elevated BP, or potential need for an induction such as post-dates</w:t>
      </w:r>
      <w:r w:rsidR="00FC342E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>. Emergent transfers are those that require immediate evaluation or treatment</w:t>
      </w:r>
      <w:r w:rsidR="00FC342E">
        <w:rPr>
          <w:rStyle w:val="normaltextrun"/>
          <w:rFonts w:ascii="Calibri" w:hAnsi="Calibri" w:cs="Calibri"/>
          <w:sz w:val="22"/>
          <w:szCs w:val="22"/>
        </w:rPr>
        <w:t xml:space="preserve"> (ex. Severe hypertension </w:t>
      </w:r>
      <w:proofErr w:type="spellStart"/>
      <w:r w:rsidR="00FC342E">
        <w:rPr>
          <w:rStyle w:val="normaltextrun"/>
          <w:rFonts w:ascii="Calibri" w:hAnsi="Calibri" w:cs="Calibri"/>
          <w:sz w:val="22"/>
          <w:szCs w:val="22"/>
        </w:rPr>
        <w:t>sbp</w:t>
      </w:r>
      <w:proofErr w:type="spellEnd"/>
      <w:r w:rsidR="00FC342E">
        <w:rPr>
          <w:rStyle w:val="normaltextrun"/>
          <w:rFonts w:ascii="Calibri" w:hAnsi="Calibri" w:cs="Calibri"/>
          <w:sz w:val="22"/>
          <w:szCs w:val="22"/>
        </w:rPr>
        <w:t xml:space="preserve"> ≥160 or dbp≥110)</w:t>
      </w:r>
      <w:r>
        <w:rPr>
          <w:rStyle w:val="normaltextrun"/>
          <w:rFonts w:ascii="Calibri" w:hAnsi="Calibri" w:cs="Calibri"/>
          <w:sz w:val="22"/>
          <w:szCs w:val="22"/>
        </w:rPr>
        <w:t>. These transfers will be accommodated in the following ways.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E2D2D0" w14:textId="77777777" w:rsidR="00607A76" w:rsidRDefault="00607A76" w:rsidP="00435F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E6A3D62" w14:textId="77777777" w:rsidR="00E57F42" w:rsidRDefault="00E57F42" w:rsidP="00435F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FB77CF" w14:textId="47442B61" w:rsidR="00435F52" w:rsidRPr="00E57F42" w:rsidRDefault="00435F52" w:rsidP="00435F5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57F42">
        <w:rPr>
          <w:rStyle w:val="normaltextrun"/>
          <w:rFonts w:ascii="Calibri" w:hAnsi="Calibri" w:cs="Calibri"/>
          <w:b/>
          <w:bCs/>
          <w:sz w:val="22"/>
          <w:szCs w:val="22"/>
        </w:rPr>
        <w:t>Stable</w:t>
      </w:r>
    </w:p>
    <w:p w14:paraId="5405BE8B" w14:textId="696038AC" w:rsidR="00607A76" w:rsidRPr="00607A76" w:rsidRDefault="00435F52" w:rsidP="00607A7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midwife </w:t>
      </w:r>
      <w:r w:rsidR="00A812C8">
        <w:rPr>
          <w:rStyle w:val="normaltextrun"/>
          <w:rFonts w:ascii="Calibri" w:hAnsi="Calibri" w:cs="Calibri"/>
          <w:sz w:val="22"/>
          <w:szCs w:val="22"/>
        </w:rPr>
        <w:t>may</w:t>
      </w:r>
      <w:r>
        <w:rPr>
          <w:rStyle w:val="normaltextrun"/>
          <w:rFonts w:ascii="Calibri" w:hAnsi="Calibri" w:cs="Calibri"/>
          <w:sz w:val="22"/>
          <w:szCs w:val="22"/>
        </w:rPr>
        <w:t xml:space="preserve"> call New Life OBGYN at 509-517-5777 to arrange for the patient to be seen by Dr. Chavez or Dr. Showalter. </w:t>
      </w:r>
    </w:p>
    <w:p w14:paraId="0249E479" w14:textId="51AECA13" w:rsidR="00435F52" w:rsidRDefault="00435F52" w:rsidP="00E57F4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Relevant records can be faxed to 509-317-9547.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202ED" w14:textId="77777777" w:rsidR="00435F52" w:rsidRDefault="00435F52" w:rsidP="00435F52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</w:p>
    <w:p w14:paraId="67CEA7B5" w14:textId="76481B17" w:rsidR="00435F52" w:rsidRPr="00E57F42" w:rsidRDefault="00435F52" w:rsidP="00435F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57F42">
        <w:rPr>
          <w:rStyle w:val="normaltextrun"/>
          <w:rFonts w:ascii="Calibri" w:hAnsi="Calibri" w:cs="Calibri"/>
          <w:b/>
          <w:bCs/>
          <w:sz w:val="22"/>
          <w:szCs w:val="22"/>
        </w:rPr>
        <w:t>Urgent</w:t>
      </w:r>
    </w:p>
    <w:p w14:paraId="7E04BBF8" w14:textId="4F726441" w:rsidR="00435F52" w:rsidRDefault="00435F52" w:rsidP="00E57F4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midwife </w:t>
      </w:r>
      <w:r w:rsidR="00A812C8">
        <w:rPr>
          <w:rStyle w:val="normaltextrun"/>
          <w:rFonts w:ascii="Calibri" w:hAnsi="Calibri" w:cs="Calibri"/>
          <w:sz w:val="22"/>
          <w:szCs w:val="22"/>
        </w:rPr>
        <w:t>may</w:t>
      </w:r>
      <w:r>
        <w:rPr>
          <w:rStyle w:val="normaltextrun"/>
          <w:rFonts w:ascii="Calibri" w:hAnsi="Calibri" w:cs="Calibri"/>
          <w:sz w:val="22"/>
          <w:szCs w:val="22"/>
        </w:rPr>
        <w:t xml:space="preserve"> call New Life OBGYN at 509-517-5777 and request a stat appointment for the patient to be seen by Dr. Chavez or Dr. Showalter.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AC1B8C" w14:textId="68CB0318" w:rsidR="00435F52" w:rsidRDefault="00435F52" w:rsidP="00E57F4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Relevant records can be faxed to 509-317-9547.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A98679" w14:textId="6D6188C3" w:rsidR="00435F52" w:rsidRDefault="00435F52" w:rsidP="00E57F4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Patients requiring evaluation that are unable to be seen by Dr. Chavez or Dr. Showalter in a timely manner may be sent to the OBED to be seen by an OB Hospitalist.</w:t>
      </w:r>
      <w:r w:rsidR="00F37E56">
        <w:rPr>
          <w:rStyle w:val="normaltextrun"/>
          <w:rFonts w:ascii="Calibri" w:hAnsi="Calibri" w:cs="Calibri"/>
          <w:sz w:val="22"/>
          <w:szCs w:val="22"/>
        </w:rPr>
        <w:t xml:space="preserve"> Call the Family Birthplace at 509-575-8233 and ask to speak to the OB Hospitalist. R</w:t>
      </w:r>
      <w:r w:rsidR="000413BB">
        <w:rPr>
          <w:rStyle w:val="normaltextrun"/>
          <w:rFonts w:ascii="Calibri" w:hAnsi="Calibri" w:cs="Calibri"/>
          <w:sz w:val="22"/>
          <w:szCs w:val="22"/>
        </w:rPr>
        <w:t>elevant r</w:t>
      </w:r>
      <w:r w:rsidR="00F37E56">
        <w:rPr>
          <w:rStyle w:val="normaltextrun"/>
          <w:rFonts w:ascii="Calibri" w:hAnsi="Calibri" w:cs="Calibri"/>
          <w:sz w:val="22"/>
          <w:szCs w:val="22"/>
        </w:rPr>
        <w:t>ecords can be faxed to 509-</w:t>
      </w:r>
      <w:r w:rsidR="000413BB">
        <w:rPr>
          <w:rStyle w:val="normaltextrun"/>
          <w:rFonts w:ascii="Calibri" w:hAnsi="Calibri" w:cs="Calibri"/>
          <w:sz w:val="22"/>
          <w:szCs w:val="22"/>
        </w:rPr>
        <w:t xml:space="preserve">575-8791.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CBE4A" w14:textId="77777777" w:rsidR="00435F52" w:rsidRDefault="00435F52" w:rsidP="00435F52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</w:p>
    <w:p w14:paraId="7998CE22" w14:textId="77777777" w:rsidR="00435F52" w:rsidRPr="00E57F42" w:rsidRDefault="00435F52" w:rsidP="00435F5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57F42">
        <w:rPr>
          <w:rStyle w:val="normaltextrun"/>
          <w:rFonts w:ascii="Calibri" w:hAnsi="Calibri" w:cs="Calibri"/>
          <w:b/>
          <w:bCs/>
          <w:sz w:val="22"/>
          <w:szCs w:val="22"/>
        </w:rPr>
        <w:t>Emergent</w:t>
      </w:r>
      <w:r w:rsidRPr="00E57F42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628EA0E" w14:textId="72388264" w:rsidR="00435F52" w:rsidRDefault="00435F52" w:rsidP="00E57F4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Any patient requiring immediate evaluation</w:t>
      </w:r>
      <w:r w:rsidR="00A812C8">
        <w:rPr>
          <w:rStyle w:val="normaltextrun"/>
          <w:rFonts w:ascii="Calibri" w:hAnsi="Calibri" w:cs="Calibri"/>
          <w:sz w:val="22"/>
          <w:szCs w:val="22"/>
        </w:rPr>
        <w:t xml:space="preserve"> outside of labor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812C8">
        <w:rPr>
          <w:rStyle w:val="normaltextrun"/>
          <w:rFonts w:ascii="Calibri" w:hAnsi="Calibri" w:cs="Calibri"/>
          <w:sz w:val="22"/>
          <w:szCs w:val="22"/>
        </w:rPr>
        <w:t>may</w:t>
      </w:r>
      <w:r>
        <w:rPr>
          <w:rStyle w:val="normaltextrun"/>
          <w:rFonts w:ascii="Calibri" w:hAnsi="Calibri" w:cs="Calibri"/>
          <w:sz w:val="22"/>
          <w:szCs w:val="22"/>
        </w:rPr>
        <w:t xml:space="preserve"> be sent to the OBED to be seen by an OB Hospitalist. </w:t>
      </w:r>
      <w:r w:rsidR="00A812C8">
        <w:rPr>
          <w:rStyle w:val="eop"/>
          <w:rFonts w:ascii="Calibri" w:hAnsi="Calibri" w:cs="Calibri"/>
          <w:sz w:val="22"/>
          <w:szCs w:val="22"/>
        </w:rPr>
        <w:t>Patients requiring</w:t>
      </w:r>
      <w:r w:rsidR="005A59E4">
        <w:rPr>
          <w:rStyle w:val="eop"/>
          <w:rFonts w:ascii="Calibri" w:hAnsi="Calibri" w:cs="Calibri"/>
          <w:sz w:val="22"/>
          <w:szCs w:val="22"/>
        </w:rPr>
        <w:t xml:space="preserve"> hospital services </w:t>
      </w:r>
      <w:r w:rsidR="00A812C8">
        <w:rPr>
          <w:rStyle w:val="eop"/>
          <w:rFonts w:ascii="Calibri" w:hAnsi="Calibri" w:cs="Calibri"/>
          <w:sz w:val="22"/>
          <w:szCs w:val="22"/>
        </w:rPr>
        <w:t xml:space="preserve">during labor can be transferred </w:t>
      </w:r>
      <w:r w:rsidR="005A59E4">
        <w:rPr>
          <w:rStyle w:val="eop"/>
          <w:rFonts w:ascii="Calibri" w:hAnsi="Calibri" w:cs="Calibri"/>
          <w:sz w:val="22"/>
          <w:szCs w:val="22"/>
        </w:rPr>
        <w:t xml:space="preserve">by following the Smooth Transitions process. </w:t>
      </w:r>
      <w:r w:rsidR="00607A76">
        <w:rPr>
          <w:rStyle w:val="eop"/>
          <w:rFonts w:ascii="Calibri" w:hAnsi="Calibri" w:cs="Calibri"/>
          <w:sz w:val="22"/>
          <w:szCs w:val="22"/>
        </w:rPr>
        <w:t>Communica</w:t>
      </w:r>
      <w:r w:rsidR="001073C1">
        <w:rPr>
          <w:rStyle w:val="eop"/>
          <w:rFonts w:ascii="Calibri" w:hAnsi="Calibri" w:cs="Calibri"/>
          <w:sz w:val="22"/>
          <w:szCs w:val="22"/>
        </w:rPr>
        <w:t>te</w:t>
      </w:r>
      <w:r w:rsidR="00607A76">
        <w:rPr>
          <w:rStyle w:val="eop"/>
          <w:rFonts w:ascii="Calibri" w:hAnsi="Calibri" w:cs="Calibri"/>
          <w:sz w:val="22"/>
          <w:szCs w:val="22"/>
        </w:rPr>
        <w:t xml:space="preserve"> with </w:t>
      </w:r>
      <w:r w:rsidR="002F4448"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607A76">
        <w:rPr>
          <w:rStyle w:val="eop"/>
          <w:rFonts w:ascii="Calibri" w:hAnsi="Calibri" w:cs="Calibri"/>
          <w:sz w:val="22"/>
          <w:szCs w:val="22"/>
        </w:rPr>
        <w:t xml:space="preserve">OB hospitalist </w:t>
      </w:r>
      <w:r w:rsidR="00097DA9">
        <w:rPr>
          <w:rStyle w:val="eop"/>
          <w:rFonts w:ascii="Calibri" w:hAnsi="Calibri" w:cs="Calibri"/>
          <w:sz w:val="22"/>
          <w:szCs w:val="22"/>
        </w:rPr>
        <w:t>directly,</w:t>
      </w:r>
      <w:r w:rsidR="00607A76">
        <w:rPr>
          <w:rStyle w:val="eop"/>
          <w:rFonts w:ascii="Calibri" w:hAnsi="Calibri" w:cs="Calibri"/>
          <w:sz w:val="22"/>
          <w:szCs w:val="22"/>
        </w:rPr>
        <w:t xml:space="preserve"> if </w:t>
      </w:r>
      <w:r w:rsidR="00097DA9">
        <w:rPr>
          <w:rStyle w:val="eop"/>
          <w:rFonts w:ascii="Calibri" w:hAnsi="Calibri" w:cs="Calibri"/>
          <w:sz w:val="22"/>
          <w:szCs w:val="22"/>
        </w:rPr>
        <w:t>possible, by calling the Family Birthplace at 509-575-8233 and asking to speak to the OB Hospitalist</w:t>
      </w:r>
      <w:r w:rsidR="00607A76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0413BB">
        <w:rPr>
          <w:rStyle w:val="eop"/>
          <w:rFonts w:ascii="Calibri" w:hAnsi="Calibri" w:cs="Calibri"/>
          <w:sz w:val="22"/>
          <w:szCs w:val="22"/>
        </w:rPr>
        <w:t>Relevant records can be faxed to 509-575-8791.</w:t>
      </w:r>
    </w:p>
    <w:p w14:paraId="57EDBD67" w14:textId="6A85A08E" w:rsidR="00097DA9" w:rsidRDefault="00097DA9" w:rsidP="00E57F4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If the patient is coming by private vehicle, please communicate this with hospital staff so arrangements can be made for staff to meet </w:t>
      </w:r>
      <w:r w:rsidR="00A77BC1">
        <w:rPr>
          <w:rStyle w:val="eop"/>
          <w:rFonts w:ascii="Calibri" w:hAnsi="Calibri" w:cs="Calibri"/>
          <w:sz w:val="22"/>
          <w:szCs w:val="22"/>
        </w:rPr>
        <w:t xml:space="preserve">the patient on arrival. </w:t>
      </w:r>
    </w:p>
    <w:p w14:paraId="2607FD8E" w14:textId="38E0C6ED" w:rsidR="00A812C8" w:rsidRDefault="00A812C8" w:rsidP="00A812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3C8426D" w14:textId="77777777" w:rsidR="00435F52" w:rsidRDefault="00435F52" w:rsidP="00435F5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AA81718" w14:textId="7EE39AF9" w:rsidR="00435F52" w:rsidRDefault="00435F52" w:rsidP="00435F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a patient is admitted, prior to discharge, a discussion should occur regarding recommendations for outpatient follow-up. Some patients may be good candidates and may prefer to return to midwifery care, while others may be recommended to follow-up with</w:t>
      </w:r>
      <w:r w:rsidR="00396F04">
        <w:rPr>
          <w:rStyle w:val="normaltextrun"/>
          <w:rFonts w:ascii="Calibri" w:hAnsi="Calibri" w:cs="Calibri"/>
          <w:sz w:val="22"/>
          <w:szCs w:val="22"/>
        </w:rPr>
        <w:t xml:space="preserve"> or transfer care to</w:t>
      </w:r>
      <w:r>
        <w:rPr>
          <w:rStyle w:val="normaltextrun"/>
          <w:rFonts w:ascii="Calibri" w:hAnsi="Calibri" w:cs="Calibri"/>
          <w:sz w:val="22"/>
          <w:szCs w:val="22"/>
        </w:rPr>
        <w:t xml:space="preserve"> a doctor.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1C6114" w14:textId="77777777" w:rsidR="00372E7F" w:rsidRDefault="00372E7F"/>
    <w:p w14:paraId="71D8C4FE" w14:textId="5955698E" w:rsidR="00B564D8" w:rsidRDefault="00B564D8" w:rsidP="00B564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Consider offering patients the opportunity to consult with New Life OBGYN as </w:t>
      </w:r>
      <w:r w:rsidR="00C10A76">
        <w:rPr>
          <w:rStyle w:val="eop"/>
          <w:rFonts w:ascii="Calibri" w:hAnsi="Calibri" w:cs="Calibri"/>
          <w:sz w:val="22"/>
          <w:szCs w:val="22"/>
        </w:rPr>
        <w:t xml:space="preserve">a </w:t>
      </w:r>
      <w:r>
        <w:rPr>
          <w:rStyle w:val="eop"/>
          <w:rFonts w:ascii="Calibri" w:hAnsi="Calibri" w:cs="Calibri"/>
          <w:sz w:val="22"/>
          <w:szCs w:val="22"/>
        </w:rPr>
        <w:t xml:space="preserve">part of routine prenatal midwifery care. Having a </w:t>
      </w:r>
      <w:r w:rsidR="00396F04">
        <w:rPr>
          <w:rStyle w:val="eop"/>
          <w:rFonts w:ascii="Calibri" w:hAnsi="Calibri" w:cs="Calibri"/>
          <w:sz w:val="22"/>
          <w:szCs w:val="22"/>
        </w:rPr>
        <w:t>consultation</w:t>
      </w:r>
      <w:r>
        <w:rPr>
          <w:rStyle w:val="eop"/>
          <w:rFonts w:ascii="Calibri" w:hAnsi="Calibri" w:cs="Calibri"/>
          <w:sz w:val="22"/>
          <w:szCs w:val="22"/>
        </w:rPr>
        <w:t xml:space="preserve"> completed prior to birth may provide a</w:t>
      </w:r>
      <w:r w:rsidR="00C10A76">
        <w:rPr>
          <w:rStyle w:val="eop"/>
          <w:rFonts w:ascii="Calibri" w:hAnsi="Calibri" w:cs="Calibri"/>
          <w:sz w:val="22"/>
          <w:szCs w:val="22"/>
        </w:rPr>
        <w:t>n added</w:t>
      </w:r>
      <w:r>
        <w:rPr>
          <w:rStyle w:val="eop"/>
          <w:rFonts w:ascii="Calibri" w:hAnsi="Calibri" w:cs="Calibri"/>
          <w:sz w:val="22"/>
          <w:szCs w:val="22"/>
        </w:rPr>
        <w:t xml:space="preserve"> level of assurance to the patient that they know who will be caring for them in the event an intrapartum transfer is needed. </w:t>
      </w:r>
    </w:p>
    <w:p w14:paraId="78305924" w14:textId="77777777" w:rsidR="00B564D8" w:rsidRDefault="00B564D8"/>
    <w:p w14:paraId="3140E1AD" w14:textId="12B4FA2B" w:rsidR="00A014C4" w:rsidRDefault="00A014C4"/>
    <w:sectPr w:rsidR="00A0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3BA"/>
    <w:multiLevelType w:val="hybridMultilevel"/>
    <w:tmpl w:val="DE1ED75A"/>
    <w:lvl w:ilvl="0" w:tplc="1B1C6D78">
      <w:start w:val="1"/>
      <w:numFmt w:val="decimal"/>
      <w:lvlText w:val="%1."/>
      <w:lvlJc w:val="left"/>
      <w:pPr>
        <w:ind w:left="25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E2049F0"/>
    <w:multiLevelType w:val="hybridMultilevel"/>
    <w:tmpl w:val="65E0BC66"/>
    <w:lvl w:ilvl="0" w:tplc="47DE6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744D1"/>
    <w:multiLevelType w:val="hybridMultilevel"/>
    <w:tmpl w:val="06A8C98C"/>
    <w:lvl w:ilvl="0" w:tplc="F6166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800CC"/>
    <w:multiLevelType w:val="hybridMultilevel"/>
    <w:tmpl w:val="7FA696EC"/>
    <w:lvl w:ilvl="0" w:tplc="F4CCC4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B15A7"/>
    <w:multiLevelType w:val="hybridMultilevel"/>
    <w:tmpl w:val="50EC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871EE"/>
    <w:multiLevelType w:val="multilevel"/>
    <w:tmpl w:val="654A2B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47FE1FCA"/>
    <w:multiLevelType w:val="multilevel"/>
    <w:tmpl w:val="5FFE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91654"/>
    <w:multiLevelType w:val="hybridMultilevel"/>
    <w:tmpl w:val="5470BBBA"/>
    <w:lvl w:ilvl="0" w:tplc="904C5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73DC7"/>
    <w:multiLevelType w:val="multilevel"/>
    <w:tmpl w:val="834ED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761DF"/>
    <w:multiLevelType w:val="multilevel"/>
    <w:tmpl w:val="D54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25AE2"/>
    <w:multiLevelType w:val="multilevel"/>
    <w:tmpl w:val="D09E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3377B"/>
    <w:multiLevelType w:val="multilevel"/>
    <w:tmpl w:val="33000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7751">
    <w:abstractNumId w:val="9"/>
  </w:num>
  <w:num w:numId="2" w16cid:durableId="1121194134">
    <w:abstractNumId w:val="8"/>
  </w:num>
  <w:num w:numId="3" w16cid:durableId="768769127">
    <w:abstractNumId w:val="6"/>
  </w:num>
  <w:num w:numId="4" w16cid:durableId="122962229">
    <w:abstractNumId w:val="5"/>
  </w:num>
  <w:num w:numId="5" w16cid:durableId="2076393539">
    <w:abstractNumId w:val="11"/>
  </w:num>
  <w:num w:numId="6" w16cid:durableId="183979602">
    <w:abstractNumId w:val="10"/>
  </w:num>
  <w:num w:numId="7" w16cid:durableId="955402791">
    <w:abstractNumId w:val="0"/>
  </w:num>
  <w:num w:numId="8" w16cid:durableId="558248785">
    <w:abstractNumId w:val="2"/>
  </w:num>
  <w:num w:numId="9" w16cid:durableId="1019085965">
    <w:abstractNumId w:val="1"/>
  </w:num>
  <w:num w:numId="10" w16cid:durableId="536284287">
    <w:abstractNumId w:val="3"/>
  </w:num>
  <w:num w:numId="11" w16cid:durableId="1298802090">
    <w:abstractNumId w:val="4"/>
  </w:num>
  <w:num w:numId="12" w16cid:durableId="449934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52"/>
    <w:rsid w:val="000413BB"/>
    <w:rsid w:val="00097DA9"/>
    <w:rsid w:val="001073C1"/>
    <w:rsid w:val="00192BD1"/>
    <w:rsid w:val="002F4448"/>
    <w:rsid w:val="00372E7F"/>
    <w:rsid w:val="00396F04"/>
    <w:rsid w:val="00435F52"/>
    <w:rsid w:val="00535DA9"/>
    <w:rsid w:val="005A59E4"/>
    <w:rsid w:val="00607A76"/>
    <w:rsid w:val="006265E7"/>
    <w:rsid w:val="00A014C4"/>
    <w:rsid w:val="00A77BC1"/>
    <w:rsid w:val="00A812C8"/>
    <w:rsid w:val="00B564D8"/>
    <w:rsid w:val="00B645E3"/>
    <w:rsid w:val="00C10A76"/>
    <w:rsid w:val="00CC3CC5"/>
    <w:rsid w:val="00D32A2D"/>
    <w:rsid w:val="00DC6483"/>
    <w:rsid w:val="00E57F42"/>
    <w:rsid w:val="00EA4377"/>
    <w:rsid w:val="00F37E56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AEFD"/>
  <w15:chartTrackingRefBased/>
  <w15:docId w15:val="{1D45D015-F1F2-4916-A998-E9C03859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5F52"/>
  </w:style>
  <w:style w:type="character" w:customStyle="1" w:styleId="eop">
    <w:name w:val="eop"/>
    <w:basedOn w:val="DefaultParagraphFont"/>
    <w:rsid w:val="00435F52"/>
  </w:style>
  <w:style w:type="character" w:styleId="CommentReference">
    <w:name w:val="annotation reference"/>
    <w:basedOn w:val="DefaultParagraphFont"/>
    <w:uiPriority w:val="99"/>
    <w:semiHidden/>
    <w:unhideWhenUsed/>
    <w:rsid w:val="0019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Yakima Valley Memorial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Emhoff</dc:creator>
  <cp:keywords/>
  <dc:description/>
  <cp:lastModifiedBy>Sharilyn Emhoff</cp:lastModifiedBy>
  <cp:revision>2</cp:revision>
  <dcterms:created xsi:type="dcterms:W3CDTF">2023-12-11T19:28:00Z</dcterms:created>
  <dcterms:modified xsi:type="dcterms:W3CDTF">2023-12-11T19:28:00Z</dcterms:modified>
</cp:coreProperties>
</file>